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BA80" w14:textId="77777777" w:rsidR="00A41EC3" w:rsidRPr="00A41EC3" w:rsidRDefault="00A41EC3" w:rsidP="00297C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Hlk214384396"/>
      <w:r w:rsidRPr="00A41EC3">
        <w:rPr>
          <w:rFonts w:ascii="Times New Roman" w:hAnsi="Times New Roman" w:cs="Times New Roman"/>
          <w:b/>
          <w:bCs/>
          <w:sz w:val="24"/>
          <w:szCs w:val="24"/>
          <w:lang w:val="ro-RO"/>
        </w:rPr>
        <w:t>CARPAŢII MERIDIONALI</w:t>
      </w:r>
    </w:p>
    <w:p w14:paraId="384BB6BD" w14:textId="77777777" w:rsidR="00A41EC3" w:rsidRPr="00297C28" w:rsidRDefault="00A41EC3" w:rsidP="00297C28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97C28">
        <w:rPr>
          <w:rFonts w:ascii="Times New Roman" w:hAnsi="Times New Roman" w:cs="Times New Roman"/>
          <w:b/>
          <w:sz w:val="24"/>
          <w:szCs w:val="24"/>
          <w:lang w:val="en-US"/>
        </w:rPr>
        <w:t>SUNT ASEZAŢI</w:t>
      </w:r>
      <w:r w:rsidRPr="00297C28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14:paraId="4BAE3C43" w14:textId="5CBC2CE6" w:rsidR="00A41EC3" w:rsidRPr="00A41EC3" w:rsidRDefault="00297C28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◄</w:t>
      </w:r>
      <w:r w:rsidR="00A41EC3"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   La sud de DEPRESIUNEA TRANSILVANIEI</w:t>
      </w:r>
    </w:p>
    <w:p w14:paraId="764ABABE" w14:textId="77777777" w:rsidR="00A41EC3" w:rsidRPr="00297C28" w:rsidRDefault="00A41EC3" w:rsidP="00297C28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97C28">
        <w:rPr>
          <w:rFonts w:ascii="Times New Roman" w:hAnsi="Times New Roman" w:cs="Times New Roman"/>
          <w:b/>
          <w:sz w:val="24"/>
          <w:szCs w:val="24"/>
          <w:lang w:val="en-US"/>
        </w:rPr>
        <w:t>SE ÎNTIND</w:t>
      </w:r>
      <w:r w:rsidRPr="00297C28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</w:p>
    <w:p w14:paraId="2BEAF426" w14:textId="5C28FB88" w:rsidR="00A41EC3" w:rsidRDefault="00297C28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◄</w:t>
      </w:r>
      <w:r w:rsidR="00A41EC3" w:rsidRPr="00A41EC3">
        <w:rPr>
          <w:rFonts w:ascii="Times New Roman" w:hAnsi="Times New Roman" w:cs="Times New Roman"/>
          <w:sz w:val="24"/>
          <w:szCs w:val="24"/>
          <w:lang w:val="en-US"/>
        </w:rPr>
        <w:t>De la Valea PRAHOVEI până la CULOARUL TIMIŞ-CERNA</w:t>
      </w:r>
    </w:p>
    <w:p w14:paraId="6FA529A6" w14:textId="149E317A" w:rsidR="00A41EC3" w:rsidRPr="00297C28" w:rsidRDefault="00A41EC3" w:rsidP="00297C28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97C28">
        <w:rPr>
          <w:rFonts w:ascii="Times New Roman" w:hAnsi="Times New Roman" w:cs="Times New Roman"/>
          <w:b/>
          <w:bCs/>
          <w:sz w:val="24"/>
          <w:szCs w:val="24"/>
          <w:lang w:val="en-US"/>
        </w:rPr>
        <w:t>SUBGRUPELE  MUNTOASE ale Carpaţilor  Meridionali</w:t>
      </w:r>
      <w:r w:rsidR="00BC5714" w:rsidRPr="00297C28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2E3BA8F6" w14:textId="43B3269D" w:rsidR="00A41EC3" w:rsidRPr="00A41EC3" w:rsidRDefault="00A41EC3" w:rsidP="00297C2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b/>
          <w:sz w:val="24"/>
          <w:szCs w:val="24"/>
          <w:lang w:val="en-US"/>
        </w:rPr>
        <w:t>Mun</w:t>
      </w:r>
      <w:r w:rsidR="00BC5714" w:rsidRPr="00456234">
        <w:rPr>
          <w:rFonts w:ascii="Times New Roman" w:hAnsi="Times New Roman" w:cs="Times New Roman"/>
          <w:b/>
          <w:sz w:val="24"/>
          <w:szCs w:val="24"/>
          <w:lang w:val="en-US"/>
        </w:rPr>
        <w:t>ț</w:t>
      </w:r>
      <w:r w:rsidRPr="00A41EC3">
        <w:rPr>
          <w:rFonts w:ascii="Times New Roman" w:hAnsi="Times New Roman" w:cs="Times New Roman"/>
          <w:b/>
          <w:sz w:val="24"/>
          <w:szCs w:val="24"/>
          <w:lang w:val="en-US"/>
        </w:rPr>
        <w:t>ii Bucegi</w:t>
      </w:r>
      <w:r w:rsidR="00BC5714" w:rsidRPr="0045623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41CDAF52" w14:textId="7B03D52E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◄Se întind de la </w:t>
      </w:r>
      <w:r w:rsidRPr="00A41EC3">
        <w:rPr>
          <w:rFonts w:ascii="Times New Roman" w:hAnsi="Times New Roman" w:cs="Times New Roman"/>
          <w:b/>
          <w:i/>
          <w:sz w:val="24"/>
          <w:szCs w:val="24"/>
          <w:lang w:val="en-US"/>
        </w:rPr>
        <w:t>Valea Prahovei până la râul Dâmboviţ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</w:p>
    <w:p w14:paraId="0ACBC159" w14:textId="77777777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◄Cel mai înalt vârf este Vârful Omu-2505 m</w:t>
      </w:r>
    </w:p>
    <w:p w14:paraId="360FF4A6" w14:textId="40FAF8F1" w:rsid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◄Formaţiuni geografice:</w:t>
      </w:r>
      <w:r w:rsidR="004562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1EC3">
        <w:rPr>
          <w:rFonts w:ascii="Times New Roman" w:hAnsi="Times New Roman" w:cs="Times New Roman"/>
          <w:i/>
          <w:iCs/>
          <w:sz w:val="24"/>
          <w:szCs w:val="24"/>
          <w:lang w:val="en-US"/>
        </w:rPr>
        <w:t>Sfinxul</w:t>
      </w:r>
      <w:r w:rsidR="00456234" w:rsidRPr="00456234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A41EC3">
        <w:rPr>
          <w:rFonts w:ascii="Times New Roman" w:hAnsi="Times New Roman" w:cs="Times New Roman"/>
          <w:i/>
          <w:iCs/>
          <w:sz w:val="24"/>
          <w:szCs w:val="24"/>
          <w:lang w:val="en-US"/>
        </w:rPr>
        <w:t>Babele</w:t>
      </w:r>
    </w:p>
    <w:p w14:paraId="1042891A" w14:textId="0105C8D7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◄Ape: Prahova, Ialomița, Dâmbovița</w:t>
      </w:r>
    </w:p>
    <w:p w14:paraId="1D2961BE" w14:textId="47BB5FFD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◄Trecători: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1EC3">
        <w:rPr>
          <w:rFonts w:ascii="Times New Roman" w:hAnsi="Times New Roman" w:cs="Times New Roman"/>
          <w:i/>
          <w:iCs/>
          <w:sz w:val="24"/>
          <w:szCs w:val="24"/>
          <w:lang w:val="en-US"/>
        </w:rPr>
        <w:t>Predeal, Rucăr-Bran</w:t>
      </w:r>
    </w:p>
    <w:p w14:paraId="57977CE8" w14:textId="6175CCC6" w:rsidR="00A41EC3" w:rsidRPr="00A41EC3" w:rsidRDefault="00A41EC3" w:rsidP="00297C2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b/>
          <w:sz w:val="24"/>
          <w:szCs w:val="24"/>
          <w:lang w:val="en-US"/>
        </w:rPr>
        <w:t>Mun</w:t>
      </w:r>
      <w:r w:rsidR="00BC5714" w:rsidRPr="00456234">
        <w:rPr>
          <w:rFonts w:ascii="Times New Roman" w:hAnsi="Times New Roman" w:cs="Times New Roman"/>
          <w:b/>
          <w:sz w:val="24"/>
          <w:szCs w:val="24"/>
          <w:lang w:val="en-US"/>
        </w:rPr>
        <w:t>ț</w:t>
      </w:r>
      <w:r w:rsidRPr="00A41EC3">
        <w:rPr>
          <w:rFonts w:ascii="Times New Roman" w:hAnsi="Times New Roman" w:cs="Times New Roman"/>
          <w:b/>
          <w:sz w:val="24"/>
          <w:szCs w:val="24"/>
          <w:lang w:val="en-US"/>
        </w:rPr>
        <w:t>ii Făgăraş</w:t>
      </w:r>
      <w:r w:rsidR="00297C28" w:rsidRPr="0045623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699FA3AD" w14:textId="77777777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◄Se întind de la </w:t>
      </w:r>
      <w:r w:rsidRPr="00A41EC3">
        <w:rPr>
          <w:rFonts w:ascii="Times New Roman" w:hAnsi="Times New Roman" w:cs="Times New Roman"/>
          <w:b/>
          <w:i/>
          <w:sz w:val="24"/>
          <w:szCs w:val="24"/>
          <w:lang w:val="en-US"/>
        </w:rPr>
        <w:t>Valea Dâmboviţei până la râul Olt</w:t>
      </w:r>
    </w:p>
    <w:p w14:paraId="2C57040F" w14:textId="430B3F4B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◄Cele mai înalte vârfuri sunt: -vârful Moldoveanu 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2544 m</w:t>
      </w:r>
    </w:p>
    <w:p w14:paraId="21436F9E" w14:textId="77B2B6A6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-vârful Negoiu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2535 m</w:t>
      </w:r>
    </w:p>
    <w:p w14:paraId="331DD4C5" w14:textId="77777777" w:rsid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◄Formaţiuni geografice : Cheile Argeşului</w:t>
      </w:r>
    </w:p>
    <w:p w14:paraId="501777E3" w14:textId="3EA229E3" w:rsid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◄Ape: Argeș, Olt</w:t>
      </w:r>
    </w:p>
    <w:p w14:paraId="6B4E88A7" w14:textId="354B38B4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Lacul Bâlea, Lacul Vidraru</w:t>
      </w:r>
    </w:p>
    <w:p w14:paraId="1A785147" w14:textId="58A3EC0C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</w:t>
      </w:r>
      <w:r w:rsidRPr="00A41EC3">
        <w:rPr>
          <w:rFonts w:ascii="Times New Roman" w:hAnsi="Times New Roman" w:cs="Times New Roman"/>
          <w:sz w:val="24"/>
          <w:szCs w:val="24"/>
          <w:lang w:val="ro-RO"/>
        </w:rPr>
        <w:t>Trecători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41EC3">
        <w:rPr>
          <w:rFonts w:ascii="Times New Roman" w:hAnsi="Times New Roman" w:cs="Times New Roman"/>
          <w:sz w:val="24"/>
          <w:szCs w:val="24"/>
          <w:lang w:val="ro-RO"/>
        </w:rPr>
        <w:t>pe Valea  Oltului</w:t>
      </w: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A41EC3">
        <w:rPr>
          <w:rFonts w:ascii="Times New Roman" w:hAnsi="Times New Roman" w:cs="Times New Roman"/>
          <w:i/>
          <w:sz w:val="24"/>
          <w:szCs w:val="24"/>
          <w:lang w:val="ro-RO"/>
        </w:rPr>
        <w:t>Turnu Roşu,Cozia</w:t>
      </w:r>
    </w:p>
    <w:p w14:paraId="14D2BDC1" w14:textId="6E024996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A41EC3">
        <w:rPr>
          <w:rFonts w:ascii="Times New Roman" w:hAnsi="Times New Roman" w:cs="Times New Roman"/>
          <w:i/>
          <w:sz w:val="24"/>
          <w:szCs w:val="24"/>
          <w:lang w:val="ro-RO"/>
        </w:rPr>
        <w:t xml:space="preserve">    </w:t>
      </w:r>
      <w:r w:rsidRPr="00A41EC3">
        <w:rPr>
          <w:rFonts w:ascii="Times New Roman" w:hAnsi="Times New Roman" w:cs="Times New Roman"/>
          <w:i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     </w:t>
      </w:r>
      <w:r w:rsidRPr="00A41EC3">
        <w:rPr>
          <w:rFonts w:ascii="Times New Roman" w:hAnsi="Times New Roman" w:cs="Times New Roman"/>
          <w:sz w:val="24"/>
          <w:szCs w:val="24"/>
          <w:lang w:val="ro-RO"/>
        </w:rPr>
        <w:t xml:space="preserve">   pe</w:t>
      </w:r>
      <w:r w:rsidRPr="00A41EC3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Pr="00A41EC3">
        <w:rPr>
          <w:rFonts w:ascii="Times New Roman" w:hAnsi="Times New Roman" w:cs="Times New Roman"/>
          <w:sz w:val="24"/>
          <w:szCs w:val="24"/>
          <w:lang w:val="ro-RO"/>
        </w:rPr>
        <w:t>Cheile Arge</w:t>
      </w:r>
      <w:r w:rsidR="00BC5714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A41EC3">
        <w:rPr>
          <w:rFonts w:ascii="Times New Roman" w:hAnsi="Times New Roman" w:cs="Times New Roman"/>
          <w:sz w:val="24"/>
          <w:szCs w:val="24"/>
          <w:lang w:val="ro-RO"/>
        </w:rPr>
        <w:t>ului-</w:t>
      </w:r>
      <w:r w:rsidRPr="00A41EC3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Transfăgărăşanul</w:t>
      </w:r>
    </w:p>
    <w:p w14:paraId="73C647FD" w14:textId="064F4539" w:rsidR="00A41EC3" w:rsidRPr="00A41EC3" w:rsidRDefault="00A41EC3" w:rsidP="00297C2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b/>
          <w:sz w:val="24"/>
          <w:szCs w:val="24"/>
          <w:lang w:val="en-US"/>
        </w:rPr>
        <w:t>Mun</w:t>
      </w:r>
      <w:r w:rsidR="00297C28" w:rsidRPr="00456234">
        <w:rPr>
          <w:rFonts w:ascii="Times New Roman" w:hAnsi="Times New Roman" w:cs="Times New Roman"/>
          <w:b/>
          <w:sz w:val="24"/>
          <w:szCs w:val="24"/>
          <w:lang w:val="en-US"/>
        </w:rPr>
        <w:t>ț</w:t>
      </w:r>
      <w:r w:rsidRPr="00A41EC3">
        <w:rPr>
          <w:rFonts w:ascii="Times New Roman" w:hAnsi="Times New Roman" w:cs="Times New Roman"/>
          <w:b/>
          <w:sz w:val="24"/>
          <w:szCs w:val="24"/>
          <w:lang w:val="en-US"/>
        </w:rPr>
        <w:t>ii Par</w:t>
      </w:r>
      <w:r w:rsidR="00297C28" w:rsidRPr="00456234">
        <w:rPr>
          <w:rFonts w:ascii="Times New Roman" w:hAnsi="Times New Roman" w:cs="Times New Roman"/>
          <w:b/>
          <w:sz w:val="24"/>
          <w:szCs w:val="24"/>
          <w:lang w:val="en-US"/>
        </w:rPr>
        <w:t>â</w:t>
      </w:r>
      <w:r w:rsidRPr="00A41EC3">
        <w:rPr>
          <w:rFonts w:ascii="Times New Roman" w:hAnsi="Times New Roman" w:cs="Times New Roman"/>
          <w:b/>
          <w:sz w:val="24"/>
          <w:szCs w:val="24"/>
          <w:lang w:val="en-US"/>
        </w:rPr>
        <w:t>ng</w:t>
      </w:r>
      <w:r w:rsidR="00297C28" w:rsidRPr="00456234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18C49B91" w14:textId="49F61C59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◄Se </w:t>
      </w:r>
      <w:r w:rsidR="00297C28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ntind de la </w:t>
      </w:r>
      <w:r w:rsidRPr="00A41EC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Valea Oltului până la </w:t>
      </w:r>
      <w:r w:rsidR="00297C28">
        <w:rPr>
          <w:rFonts w:ascii="Times New Roman" w:hAnsi="Times New Roman" w:cs="Times New Roman"/>
          <w:b/>
          <w:i/>
          <w:sz w:val="24"/>
          <w:szCs w:val="24"/>
          <w:lang w:val="en-US"/>
        </w:rPr>
        <w:t>râul</w:t>
      </w:r>
      <w:r w:rsidRPr="00A41EC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Jiu</w:t>
      </w:r>
    </w:p>
    <w:p w14:paraId="4990B775" w14:textId="21CB2AEF" w:rsid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◄Cel mai înalt vârf este vârful M</w:t>
      </w:r>
      <w:r w:rsidRPr="00A41EC3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ndra-2519 m</w:t>
      </w:r>
    </w:p>
    <w:p w14:paraId="0C2F65A4" w14:textId="4C1923F8" w:rsid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◄Ape: Olt, Lotru, Jiu</w:t>
      </w:r>
    </w:p>
    <w:p w14:paraId="54B1B0E0" w14:textId="5E2BAE4F" w:rsid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Lacul Vidra</w:t>
      </w:r>
    </w:p>
    <w:p w14:paraId="1AC7BABB" w14:textId="72FBA974" w:rsidR="00297C28" w:rsidRDefault="00A41EC3" w:rsidP="00297C28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◄Trecători: </w:t>
      </w:r>
      <w:r w:rsidR="00297C28" w:rsidRPr="00A41EC3">
        <w:rPr>
          <w:rFonts w:ascii="Times New Roman" w:hAnsi="Times New Roman" w:cs="Times New Roman"/>
          <w:sz w:val="24"/>
          <w:szCs w:val="24"/>
          <w:lang w:val="ro-RO"/>
        </w:rPr>
        <w:t>pe Valea  Oltului</w:t>
      </w:r>
      <w:r w:rsidR="00297C28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297C28" w:rsidRPr="00A41EC3">
        <w:rPr>
          <w:rFonts w:ascii="Times New Roman" w:hAnsi="Times New Roman" w:cs="Times New Roman"/>
          <w:i/>
          <w:sz w:val="24"/>
          <w:szCs w:val="24"/>
          <w:lang w:val="ro-RO"/>
        </w:rPr>
        <w:t>Turnu Roşu,Cozia</w:t>
      </w:r>
      <w:r w:rsidR="00297C28" w:rsidRPr="00A41EC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</w:p>
    <w:p w14:paraId="22A1C5FE" w14:textId="36A105B8" w:rsidR="00297C28" w:rsidRPr="00297C28" w:rsidRDefault="00297C28" w:rsidP="00297C28">
      <w:pPr>
        <w:tabs>
          <w:tab w:val="num" w:pos="720"/>
        </w:tabs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297C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7C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pe Valea Jiului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297C28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Lainici</w:t>
      </w:r>
    </w:p>
    <w:p w14:paraId="4FDADCAB" w14:textId="11030DE0" w:rsidR="00A41EC3" w:rsidRPr="00456234" w:rsidRDefault="00A41EC3" w:rsidP="00297C28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6234">
        <w:rPr>
          <w:rFonts w:ascii="Times New Roman" w:hAnsi="Times New Roman" w:cs="Times New Roman"/>
          <w:b/>
          <w:sz w:val="24"/>
          <w:szCs w:val="24"/>
          <w:lang w:val="en-US"/>
        </w:rPr>
        <w:t>Mun</w:t>
      </w:r>
      <w:r w:rsidR="00297C28" w:rsidRPr="00456234">
        <w:rPr>
          <w:rFonts w:ascii="Times New Roman" w:hAnsi="Times New Roman" w:cs="Times New Roman"/>
          <w:b/>
          <w:sz w:val="24"/>
          <w:szCs w:val="24"/>
          <w:lang w:val="en-US"/>
        </w:rPr>
        <w:t>ț</w:t>
      </w:r>
      <w:r w:rsidRPr="00456234">
        <w:rPr>
          <w:rFonts w:ascii="Times New Roman" w:hAnsi="Times New Roman" w:cs="Times New Roman"/>
          <w:b/>
          <w:sz w:val="24"/>
          <w:szCs w:val="24"/>
          <w:lang w:val="en-US"/>
        </w:rPr>
        <w:t>ii Retezat</w:t>
      </w:r>
      <w:r w:rsidR="00297C28" w:rsidRPr="00456234">
        <w:rPr>
          <w:rFonts w:ascii="Times New Roman" w:hAnsi="Times New Roman" w:cs="Times New Roman"/>
          <w:b/>
          <w:sz w:val="24"/>
          <w:szCs w:val="24"/>
          <w:lang w:val="en-US"/>
        </w:rPr>
        <w:t>-Godeanu</w:t>
      </w:r>
    </w:p>
    <w:p w14:paraId="1A506BCF" w14:textId="26BFBF80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</w:t>
      </w:r>
      <w:r w:rsidR="00297C2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e întind de la </w:t>
      </w:r>
      <w:r w:rsidRPr="00A41EC3">
        <w:rPr>
          <w:rFonts w:ascii="Times New Roman" w:hAnsi="Times New Roman" w:cs="Times New Roman"/>
          <w:b/>
          <w:i/>
          <w:sz w:val="24"/>
          <w:szCs w:val="24"/>
          <w:lang w:val="en-US"/>
        </w:rPr>
        <w:t>Valea Jiului  până la Culoarul Timiş-Cerna</w:t>
      </w:r>
    </w:p>
    <w:p w14:paraId="1A4495F4" w14:textId="5D8E828C" w:rsidR="00A41EC3" w:rsidRDefault="00A41EC3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 xml:space="preserve">◄Cel mai </w:t>
      </w:r>
      <w:r w:rsidR="00297C28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nalt v</w:t>
      </w:r>
      <w:r w:rsidR="00297C28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41EC3">
        <w:rPr>
          <w:rFonts w:ascii="Times New Roman" w:hAnsi="Times New Roman" w:cs="Times New Roman"/>
          <w:sz w:val="24"/>
          <w:szCs w:val="24"/>
          <w:lang w:val="en-US"/>
        </w:rPr>
        <w:t>rf –Peleaga- 2509 m</w:t>
      </w:r>
    </w:p>
    <w:p w14:paraId="37C85914" w14:textId="3B8370AF" w:rsidR="00BC5714" w:rsidRDefault="00BC5714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◄Ape: Jiu, Cerna</w:t>
      </w:r>
    </w:p>
    <w:p w14:paraId="262D50D2" w14:textId="7A6A6885" w:rsidR="00BC5714" w:rsidRDefault="00BC5714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Băile Herculane(izvoare termale)</w:t>
      </w:r>
    </w:p>
    <w:p w14:paraId="1CB949C2" w14:textId="465AB12C" w:rsidR="00BC5714" w:rsidRDefault="00BC5714" w:rsidP="00297C2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Lacul Bucura</w:t>
      </w:r>
    </w:p>
    <w:p w14:paraId="54397C7E" w14:textId="58F0CDC1" w:rsidR="00A41EC3" w:rsidRPr="00A41EC3" w:rsidRDefault="00A41EC3" w:rsidP="00297C2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A41EC3">
        <w:rPr>
          <w:rFonts w:ascii="Times New Roman" w:hAnsi="Times New Roman" w:cs="Times New Roman"/>
          <w:sz w:val="24"/>
          <w:szCs w:val="24"/>
          <w:lang w:val="en-US"/>
        </w:rPr>
        <w:t>◄Trecători:</w:t>
      </w:r>
      <w:r w:rsidR="00BC5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97C28">
        <w:rPr>
          <w:rFonts w:ascii="Times New Roman" w:hAnsi="Times New Roman" w:cs="Times New Roman"/>
          <w:sz w:val="24"/>
          <w:szCs w:val="24"/>
          <w:lang w:val="en-US"/>
        </w:rPr>
        <w:t>pe Jiu-</w:t>
      </w:r>
      <w:r w:rsidRPr="00A41EC3">
        <w:rPr>
          <w:rFonts w:ascii="Times New Roman" w:hAnsi="Times New Roman" w:cs="Times New Roman"/>
          <w:i/>
          <w:iCs/>
          <w:sz w:val="24"/>
          <w:szCs w:val="24"/>
          <w:lang w:val="en-US"/>
        </w:rPr>
        <w:t>Lainici</w:t>
      </w:r>
    </w:p>
    <w:p w14:paraId="374BA096" w14:textId="7EA7BCED" w:rsidR="00BC5714" w:rsidRPr="00297C28" w:rsidRDefault="00297C28" w:rsidP="00297C28">
      <w:pPr>
        <w:pStyle w:val="ListParagraph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97C28">
        <w:rPr>
          <w:rFonts w:ascii="Times New Roman" w:hAnsi="Times New Roman" w:cs="Times New Roman"/>
          <w:b/>
          <w:bCs/>
          <w:sz w:val="24"/>
          <w:szCs w:val="24"/>
          <w:lang w:val="ro-RO"/>
        </w:rPr>
        <w:t>BOGĂȚII</w:t>
      </w:r>
      <w:r w:rsidR="00BC5714" w:rsidRPr="00297C28"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</w:p>
    <w:bookmarkEnd w:id="0"/>
    <w:p w14:paraId="79086F0C" w14:textId="603D5CEF" w:rsidR="00BC5714" w:rsidRPr="00BC5714" w:rsidRDefault="00BC5714" w:rsidP="00297C28">
      <w:pPr>
        <w:pStyle w:val="ListParagraph"/>
        <w:numPr>
          <w:ilvl w:val="0"/>
          <w:numId w:val="9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C5714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ale subsolului -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 w:rsidRPr="00BC5714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cărbuni de pământ,roci de construcție, minereuri feroase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, ape termale</w:t>
      </w:r>
      <w:r w:rsidRPr="00BC5714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;</w:t>
      </w:r>
    </w:p>
    <w:p w14:paraId="773CC1B9" w14:textId="239662C0" w:rsidR="00C56DD3" w:rsidRPr="00456234" w:rsidRDefault="00BC5714" w:rsidP="00297C28">
      <w:pPr>
        <w:pStyle w:val="ListParagraph"/>
        <w:numPr>
          <w:ilvl w:val="0"/>
          <w:numId w:val="9"/>
        </w:numPr>
        <w:spacing w:before="100" w:beforeAutospacing="1" w:after="0" w:line="360" w:lineRule="auto"/>
        <w:rPr>
          <w:rFonts w:ascii="Times New Roman" w:hAnsi="Times New Roman" w:cs="Times New Roman"/>
          <w:sz w:val="24"/>
          <w:szCs w:val="24"/>
        </w:rPr>
      </w:pPr>
      <w:r w:rsidRPr="00456234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ale solului       - păduri, păşuni.</w:t>
      </w:r>
    </w:p>
    <w:sectPr w:rsidR="00C56DD3" w:rsidRPr="00456234" w:rsidSect="00C250A2">
      <w:pgSz w:w="11906" w:h="16838"/>
      <w:pgMar w:top="567" w:right="567" w:bottom="567" w:left="567" w:header="708" w:footer="708" w:gutter="0"/>
      <w:pgBorders w:offsetFrom="page">
        <w:top w:val="thinThickSmallGap" w:sz="24" w:space="24" w:color="833C0B" w:themeColor="accent2" w:themeShade="80"/>
        <w:left w:val="thinThickSmallGap" w:sz="24" w:space="24" w:color="833C0B" w:themeColor="accent2" w:themeShade="80"/>
        <w:bottom w:val="thickThinSmallGap" w:sz="24" w:space="24" w:color="833C0B" w:themeColor="accent2" w:themeShade="80"/>
        <w:right w:val="thickThinSmallGap" w:sz="24" w:space="24" w:color="833C0B" w:themeColor="accent2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0DA5"/>
    <w:multiLevelType w:val="multilevel"/>
    <w:tmpl w:val="4B96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C5DED"/>
    <w:multiLevelType w:val="multilevel"/>
    <w:tmpl w:val="5026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6E559A"/>
    <w:multiLevelType w:val="hybridMultilevel"/>
    <w:tmpl w:val="7A0E086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93692"/>
    <w:multiLevelType w:val="hybridMultilevel"/>
    <w:tmpl w:val="58AE8D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126C1"/>
    <w:multiLevelType w:val="hybridMultilevel"/>
    <w:tmpl w:val="0E2852E6"/>
    <w:lvl w:ilvl="0" w:tplc="7BB0A25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7067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8475D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4E858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3A6652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C4D0DC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CE822C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269D1C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34A81C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55E97"/>
    <w:multiLevelType w:val="hybridMultilevel"/>
    <w:tmpl w:val="0DE20D1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D0E08"/>
    <w:multiLevelType w:val="hybridMultilevel"/>
    <w:tmpl w:val="79CAB620"/>
    <w:lvl w:ilvl="0" w:tplc="7BB0A258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04245"/>
    <w:multiLevelType w:val="hybridMultilevel"/>
    <w:tmpl w:val="23B89084"/>
    <w:lvl w:ilvl="0" w:tplc="81B46B9C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A906C1DE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EE7C8C96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60B58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AECAEFF2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AA4A7340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30144E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40A0A262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F22AC864">
      <w:start w:val="1"/>
      <w:numFmt w:val="bullet"/>
      <w:lvlText w:val="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D920580"/>
    <w:multiLevelType w:val="hybridMultilevel"/>
    <w:tmpl w:val="817CDE7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4F2C26"/>
    <w:multiLevelType w:val="hybridMultilevel"/>
    <w:tmpl w:val="E7B2524A"/>
    <w:lvl w:ilvl="0" w:tplc="67382BC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CB359E"/>
    <w:multiLevelType w:val="hybridMultilevel"/>
    <w:tmpl w:val="1CECF55C"/>
    <w:lvl w:ilvl="0" w:tplc="2FBA6A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7896E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2ED17A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BC23E4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4A91BE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3A560E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8231F0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980D8E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86DAFC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9823962">
    <w:abstractNumId w:val="10"/>
  </w:num>
  <w:num w:numId="2" w16cid:durableId="2016491186">
    <w:abstractNumId w:val="4"/>
  </w:num>
  <w:num w:numId="3" w16cid:durableId="543909054">
    <w:abstractNumId w:val="7"/>
  </w:num>
  <w:num w:numId="4" w16cid:durableId="782500391">
    <w:abstractNumId w:val="6"/>
  </w:num>
  <w:num w:numId="5" w16cid:durableId="1323312605">
    <w:abstractNumId w:val="4"/>
  </w:num>
  <w:num w:numId="6" w16cid:durableId="1408380744">
    <w:abstractNumId w:val="2"/>
  </w:num>
  <w:num w:numId="7" w16cid:durableId="1157769378">
    <w:abstractNumId w:val="0"/>
  </w:num>
  <w:num w:numId="8" w16cid:durableId="786899203">
    <w:abstractNumId w:val="1"/>
  </w:num>
  <w:num w:numId="9" w16cid:durableId="751708360">
    <w:abstractNumId w:val="5"/>
  </w:num>
  <w:num w:numId="10" w16cid:durableId="777216534">
    <w:abstractNumId w:val="3"/>
  </w:num>
  <w:num w:numId="11" w16cid:durableId="1367828092">
    <w:abstractNumId w:val="8"/>
  </w:num>
  <w:num w:numId="12" w16cid:durableId="37545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C0B"/>
    <w:rsid w:val="00297C28"/>
    <w:rsid w:val="00456234"/>
    <w:rsid w:val="00805648"/>
    <w:rsid w:val="00A41EC3"/>
    <w:rsid w:val="00BC5714"/>
    <w:rsid w:val="00C250A2"/>
    <w:rsid w:val="00C56DD3"/>
    <w:rsid w:val="00DB003D"/>
    <w:rsid w:val="00DF7C0B"/>
    <w:rsid w:val="00EA1A47"/>
    <w:rsid w:val="00F6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8778E"/>
  <w15:chartTrackingRefBased/>
  <w15:docId w15:val="{3680D870-9CBE-4353-B107-44921683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7C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7C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7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7C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7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7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7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7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7C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C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7C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7C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7C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7C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7C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7C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7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7C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7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7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7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7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7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7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7C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7C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7C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7C0B"/>
    <w:rPr>
      <w:b/>
      <w:bCs/>
      <w:smallCaps/>
      <w:color w:val="2F5496" w:themeColor="accent1" w:themeShade="BF"/>
      <w:spacing w:val="5"/>
    </w:rPr>
  </w:style>
  <w:style w:type="character" w:customStyle="1" w:styleId="agcmg">
    <w:name w:val="a_gcmg"/>
    <w:basedOn w:val="DefaultParagraphFont"/>
    <w:rsid w:val="00BC5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LUMINIȚA STATE</dc:creator>
  <cp:keywords/>
  <dc:description/>
  <cp:lastModifiedBy>LUMINIȚA STATE</cp:lastModifiedBy>
  <cp:revision>5</cp:revision>
  <dcterms:created xsi:type="dcterms:W3CDTF">2025-11-24T03:20:00Z</dcterms:created>
  <dcterms:modified xsi:type="dcterms:W3CDTF">2025-11-26T03:20:00Z</dcterms:modified>
</cp:coreProperties>
</file>